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81399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仲裁协议</w:t>
      </w:r>
    </w:p>
    <w:p w14:paraId="4457CD7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                   </w:t>
      </w:r>
      <w:r>
        <w:rPr>
          <w:rFonts w:hint="eastAsia" w:ascii="宋体" w:hAnsi="宋体" w:eastAsia="宋体"/>
          <w:sz w:val="28"/>
          <w:szCs w:val="28"/>
        </w:rPr>
        <w:t>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                            </w:t>
      </w:r>
      <w:r>
        <w:rPr>
          <w:rFonts w:hint="eastAsia" w:ascii="宋体" w:hAnsi="宋体" w:eastAsia="宋体"/>
          <w:sz w:val="28"/>
          <w:szCs w:val="28"/>
        </w:rPr>
        <w:t>之间的合同在履行过程中发生纠纷，现我们均愿意将该纠纷提交重庆仲裁委员会，并按下列所选方式仲裁。</w:t>
      </w:r>
    </w:p>
    <w:p w14:paraId="7772018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一、按简易程序进行审理：（    ）</w:t>
      </w:r>
    </w:p>
    <w:p w14:paraId="6BB28EA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1、委托你会主任指定独任仲裁员。 （    ）</w:t>
      </w:r>
    </w:p>
    <w:p w14:paraId="3C18B13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2、共同选定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 xml:space="preserve">担任独任仲裁员。 </w:t>
      </w:r>
    </w:p>
    <w:p w14:paraId="1A530BCF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二、按普通程序进行审理：（    ）</w:t>
      </w:r>
    </w:p>
    <w:p w14:paraId="7EF8B79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1、委托你会主任为我方指定边裁仲裁员（    ）及首席仲裁员（    ）</w:t>
      </w:r>
    </w:p>
    <w:p w14:paraId="26A859A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2、申请人选择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担任边裁仲裁员，被申请人选择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担任边裁仲裁员，并共同选定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担任首席仲裁员。</w:t>
      </w:r>
    </w:p>
    <w:p w14:paraId="238412E4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三、以书面方式进行审理。 （    ）</w:t>
      </w:r>
    </w:p>
    <w:p w14:paraId="1CD589A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四、自愿放弃答辩。 （    ）</w:t>
      </w:r>
    </w:p>
    <w:p w14:paraId="470E707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五、自愿放弃举证。 （     ）</w:t>
      </w:r>
    </w:p>
    <w:p w14:paraId="0FFD197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六、根据和解协议制作调解书。 （    ）</w:t>
      </w:r>
    </w:p>
    <w:p w14:paraId="7BC69F5A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七、根据和解协议制作裁决书。 （    ）</w:t>
      </w:r>
    </w:p>
    <w:p w14:paraId="0DDC379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八、制作裁决书时不写明争议事实和裁决理由。 （    ）</w:t>
      </w:r>
    </w:p>
    <w:p w14:paraId="544D1A9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九、仲裁费用的承担不能协商一致时由仲裁庭裁决。 （    ）</w:t>
      </w:r>
    </w:p>
    <w:p w14:paraId="2D019C99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>申请人签名或盖章                         被申请人签名或盖章</w:t>
      </w:r>
    </w:p>
    <w:p w14:paraId="6B998EBE">
      <w:pPr>
        <w:widowControl/>
        <w:jc w:val="left"/>
      </w:pPr>
      <w:r>
        <w:rPr>
          <w:rFonts w:hint="eastAsia" w:ascii="宋体" w:hAnsi="宋体" w:eastAsia="宋体"/>
          <w:sz w:val="28"/>
          <w:szCs w:val="28"/>
        </w:rPr>
        <w:t>时间：                                    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F670C"/>
    <w:rsid w:val="055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2025-06-11T06:20:00Z</dcterms:created>
  <dc:creator>小庭庭</dc:creator>
  <cp:lastModifiedBy>小庭庭</cp:lastModifiedBy>
  <dcterms:modified xsi:type="dcterms:W3CDTF">2025-06-11T06:20:27Z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D6FC6F45704B4C0FA7C3E9C7380A2A02_11</vt:lpwstr>
  </property>
  <property fmtid="{D5CDD505-2E9C-101B-9397-08002B2CF9AE}" pid="4" name="KSOTemplateDocerSaveRecord">
    <vt:lpwstr>eyJoZGlkIjoiYTY2ODFmNDY5ZmQ5ZmRmN2Y1OGYyNTdjMjU5MjhkYzAiLCJ1c2VySWQiOiI0MTU4MzgwNjYifQ==</vt:lpwstr>
  </property>
</Properties>
</file>